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019F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964A60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26673A" w14:textId="77777777" w:rsidR="00D82334" w:rsidRDefault="00D82334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ABF390" w14:textId="55420E2B" w:rsidR="00D82334" w:rsidRDefault="00D82334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6D18650" w:rsidR="00D54FB7" w:rsidRDefault="00AA586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5</w:t>
      </w:r>
      <w:r w:rsidR="00C5428B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F1A8C22" w14:textId="76531394" w:rsidR="00AA5863" w:rsidRDefault="00AA586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230A1A" w14:textId="77777777" w:rsidR="00D82334" w:rsidRPr="00674A26" w:rsidRDefault="00D8233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C6E0F31" w:rsidR="000D0886" w:rsidRDefault="00DE3B72" w:rsidP="00B0294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5498F49" w14:textId="77777777" w:rsidR="009019FA" w:rsidRDefault="009019FA" w:rsidP="00B0294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63FFDEF" w14:textId="69D7DCBC" w:rsidR="00AA5863" w:rsidRDefault="009019FA" w:rsidP="00510A7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Φόνος εκ προμελέτης – </w:t>
      </w:r>
      <w:r w:rsidR="00BB0EE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Ληστεία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προσώπου ηλικίας 33 ετών</w:t>
      </w:r>
    </w:p>
    <w:p w14:paraId="49969740" w14:textId="77777777" w:rsidR="00510A7D" w:rsidRPr="00510A7D" w:rsidRDefault="00510A7D" w:rsidP="00510A7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9A3E81A" w14:textId="77777777" w:rsidR="00BB0EE4" w:rsidRDefault="00BB0EE4" w:rsidP="00510A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Υπόθεση φόνου εκ προμελέτης του 58χρονου Χρήστου Σιακού από τη Λεμεσό, διερευνά η Αστυνομία. </w:t>
      </w:r>
    </w:p>
    <w:p w14:paraId="5F5E185A" w14:textId="5FC667DA" w:rsidR="00B02946" w:rsidRPr="009019FA" w:rsidRDefault="00BB0EE4" w:rsidP="00510A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 γ</w:t>
      </w:r>
      <w:r w:rsidR="009019FA">
        <w:rPr>
          <w:rFonts w:ascii="Arial" w:hAnsi="Arial" w:cs="Arial"/>
          <w:sz w:val="24"/>
          <w:szCs w:val="24"/>
          <w:lang w:val="el-GR"/>
        </w:rPr>
        <w:t xml:space="preserve">ύρω στις 5 τα ξημερώματα σήμερα,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λ</w:t>
      </w:r>
      <w:r w:rsidR="009019FA">
        <w:rPr>
          <w:rFonts w:ascii="Arial" w:hAnsi="Arial" w:cs="Arial"/>
          <w:sz w:val="24"/>
          <w:szCs w:val="24"/>
          <w:lang w:val="el-GR"/>
        </w:rPr>
        <w:t>ή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φθηκε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πληροφορία στην Αστυνομία, ότι σε ανοικτό χώρο στην επαρχία Λεμεσού,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υπ</w:t>
      </w:r>
      <w:r w:rsidR="009019FA">
        <w:rPr>
          <w:rFonts w:ascii="Arial" w:hAnsi="Arial" w:cs="Arial"/>
          <w:sz w:val="24"/>
          <w:szCs w:val="24"/>
          <w:lang w:val="el-GR"/>
        </w:rPr>
        <w:t>ή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ρχε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ένα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τραυματισμ</w:t>
      </w:r>
      <w:r w:rsidR="009019FA">
        <w:rPr>
          <w:rFonts w:ascii="Arial" w:hAnsi="Arial" w:cs="Arial"/>
          <w:sz w:val="24"/>
          <w:szCs w:val="24"/>
          <w:lang w:val="el-GR"/>
        </w:rPr>
        <w:t xml:space="preserve">ένο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πρ</w:t>
      </w:r>
      <w:r w:rsidR="009019FA">
        <w:rPr>
          <w:rFonts w:ascii="Arial" w:hAnsi="Arial" w:cs="Arial"/>
          <w:sz w:val="24"/>
          <w:szCs w:val="24"/>
          <w:lang w:val="el-GR"/>
        </w:rPr>
        <w:t>ό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σωπο. </w:t>
      </w:r>
      <w:r w:rsidR="009019FA">
        <w:rPr>
          <w:rFonts w:ascii="Arial" w:hAnsi="Arial" w:cs="Arial"/>
          <w:sz w:val="24"/>
          <w:szCs w:val="24"/>
          <w:lang w:val="el-GR"/>
        </w:rPr>
        <w:t>Μέ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λη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της Αστυνομίας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μετ</w:t>
      </w:r>
      <w:r w:rsidR="009019FA">
        <w:rPr>
          <w:rFonts w:ascii="Arial" w:hAnsi="Arial" w:cs="Arial"/>
          <w:sz w:val="24"/>
          <w:szCs w:val="24"/>
          <w:lang w:val="el-GR"/>
        </w:rPr>
        <w:t>έ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βηκαν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άμεσα στη σκηνή, όπου εκεί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εντ</w:t>
      </w:r>
      <w:r w:rsidR="009019FA">
        <w:rPr>
          <w:rFonts w:ascii="Arial" w:hAnsi="Arial" w:cs="Arial"/>
          <w:sz w:val="24"/>
          <w:szCs w:val="24"/>
          <w:lang w:val="el-GR"/>
        </w:rPr>
        <w:t>ό</w:t>
      </w:r>
      <w:r w:rsidR="009019FA" w:rsidRPr="009019FA">
        <w:rPr>
          <w:rFonts w:ascii="Arial" w:hAnsi="Arial" w:cs="Arial"/>
          <w:sz w:val="24"/>
          <w:szCs w:val="24"/>
          <w:lang w:val="el-GR"/>
        </w:rPr>
        <w:t xml:space="preserve">πισαν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ένα πρόσωπο ηλικίας 28 ετών, ενώ ο τραυματίας ηλικίας 58 ετών, είχε </w:t>
      </w:r>
      <w:r>
        <w:rPr>
          <w:rFonts w:ascii="Arial" w:hAnsi="Arial" w:cs="Arial"/>
          <w:sz w:val="24"/>
          <w:szCs w:val="24"/>
          <w:lang w:val="el-GR"/>
        </w:rPr>
        <w:t xml:space="preserve">ήδη </w:t>
      </w:r>
      <w:r w:rsidR="009019FA">
        <w:rPr>
          <w:rFonts w:ascii="Arial" w:hAnsi="Arial" w:cs="Arial"/>
          <w:sz w:val="24"/>
          <w:szCs w:val="24"/>
          <w:lang w:val="el-GR"/>
        </w:rPr>
        <w:t xml:space="preserve">μεταφερθεί </w:t>
      </w:r>
      <w:r>
        <w:rPr>
          <w:rFonts w:ascii="Arial" w:hAnsi="Arial" w:cs="Arial"/>
          <w:sz w:val="24"/>
          <w:szCs w:val="24"/>
          <w:lang w:val="el-GR"/>
        </w:rPr>
        <w:t xml:space="preserve">με </w:t>
      </w:r>
      <w:r w:rsidR="009019FA" w:rsidRPr="009019FA">
        <w:rPr>
          <w:rFonts w:ascii="Arial" w:hAnsi="Arial" w:cs="Arial"/>
          <w:sz w:val="24"/>
          <w:szCs w:val="24"/>
          <w:lang w:val="el-GR"/>
        </w:rPr>
        <w:t>ασθενοφόρο</w:t>
      </w:r>
      <w:r w:rsidR="009019FA">
        <w:rPr>
          <w:rFonts w:ascii="Arial" w:hAnsi="Arial" w:cs="Arial"/>
          <w:sz w:val="24"/>
          <w:szCs w:val="24"/>
          <w:lang w:val="el-GR"/>
        </w:rPr>
        <w:t xml:space="preserve"> στο Γενικό Νοσοκομείο Λεμεσού. </w:t>
      </w:r>
    </w:p>
    <w:p w14:paraId="63513A8E" w14:textId="77777777" w:rsidR="00510A7D" w:rsidRDefault="009019FA" w:rsidP="00510A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</w:t>
      </w:r>
      <w:r w:rsidRPr="009019FA">
        <w:rPr>
          <w:rFonts w:ascii="Arial" w:hAnsi="Arial" w:cs="Arial"/>
          <w:sz w:val="24"/>
          <w:szCs w:val="24"/>
          <w:lang w:val="el-GR"/>
        </w:rPr>
        <w:t>μφωνα με τ</w:t>
      </w:r>
      <w:r>
        <w:rPr>
          <w:rFonts w:ascii="Arial" w:hAnsi="Arial" w:cs="Arial"/>
          <w:sz w:val="24"/>
          <w:szCs w:val="24"/>
          <w:lang w:val="el-GR"/>
        </w:rPr>
        <w:t xml:space="preserve">α υπό διερεύνηση στοιχεία, οι 28χρονος και 58χρονος αφού συναντήθηκαν με τρίτο πρόσωπο ηλικίας 33 ετών, μετά από διαφωνία που είχαν, ο 33χρονος φέρεται να </w:t>
      </w:r>
      <w:r w:rsidRPr="009019FA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>ι</w:t>
      </w:r>
      <w:r w:rsidRPr="009019FA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9019FA">
        <w:rPr>
          <w:rFonts w:ascii="Arial" w:hAnsi="Arial" w:cs="Arial"/>
          <w:sz w:val="24"/>
          <w:szCs w:val="24"/>
          <w:lang w:val="el-GR"/>
        </w:rPr>
        <w:t>λθε εντ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9019FA">
        <w:rPr>
          <w:rFonts w:ascii="Arial" w:hAnsi="Arial" w:cs="Arial"/>
          <w:sz w:val="24"/>
          <w:szCs w:val="24"/>
          <w:lang w:val="el-GR"/>
        </w:rPr>
        <w:t xml:space="preserve">ς του </w:t>
      </w:r>
      <w:r>
        <w:rPr>
          <w:rFonts w:ascii="Arial" w:hAnsi="Arial" w:cs="Arial"/>
          <w:sz w:val="24"/>
          <w:szCs w:val="24"/>
          <w:lang w:val="el-GR"/>
        </w:rPr>
        <w:t xml:space="preserve">οχήματος του και </w:t>
      </w:r>
      <w:r w:rsidRPr="009019FA">
        <w:rPr>
          <w:rFonts w:ascii="Arial" w:hAnsi="Arial" w:cs="Arial"/>
          <w:sz w:val="24"/>
          <w:szCs w:val="24"/>
          <w:lang w:val="el-GR"/>
        </w:rPr>
        <w:t>σκ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9019FA">
        <w:rPr>
          <w:rFonts w:ascii="Arial" w:hAnsi="Arial" w:cs="Arial"/>
          <w:sz w:val="24"/>
          <w:szCs w:val="24"/>
          <w:lang w:val="el-GR"/>
        </w:rPr>
        <w:t xml:space="preserve">πιμα </w:t>
      </w:r>
      <w:r w:rsidR="00510A7D">
        <w:rPr>
          <w:rFonts w:ascii="Arial" w:hAnsi="Arial" w:cs="Arial"/>
          <w:sz w:val="24"/>
          <w:szCs w:val="24"/>
          <w:lang w:val="el-GR"/>
        </w:rPr>
        <w:t xml:space="preserve">παρέσυρε και τραυμάτισε τον 58χρονο. </w:t>
      </w:r>
    </w:p>
    <w:p w14:paraId="3D5B340F" w14:textId="41E81DC9" w:rsidR="00510A7D" w:rsidRDefault="00510A7D" w:rsidP="00510A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58χρονος υπέκυψε στα τραύματα του γύρω στις 6π.μ. στο Γενικό Νοσοκομείο Λεμεσού</w:t>
      </w:r>
      <w:r w:rsidR="00BB0EE4">
        <w:rPr>
          <w:rFonts w:ascii="Arial" w:hAnsi="Arial" w:cs="Arial"/>
          <w:sz w:val="24"/>
          <w:szCs w:val="24"/>
          <w:lang w:val="el-GR"/>
        </w:rPr>
        <w:t>, ενώ ε</w:t>
      </w:r>
      <w:r>
        <w:rPr>
          <w:rFonts w:ascii="Arial" w:hAnsi="Arial" w:cs="Arial"/>
          <w:sz w:val="24"/>
          <w:szCs w:val="24"/>
          <w:lang w:val="el-GR"/>
        </w:rPr>
        <w:t>ναντίον του 33χρονου εκδόθηκε δικαστικό ένταλμα σύλληψης</w:t>
      </w:r>
      <w:r w:rsidR="00BB0EE4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δυνάμει του οποίου συνελήφθη και τέθηκε υπό κράτηση</w:t>
      </w:r>
      <w:r w:rsidR="00BB0EE4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για διευκόλυνση των ανακρίσεων.</w:t>
      </w:r>
    </w:p>
    <w:p w14:paraId="07A16CA4" w14:textId="7C2BB571" w:rsidR="00AA5863" w:rsidRPr="00510A7D" w:rsidRDefault="00510A7D" w:rsidP="00510A7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ΤΑΕ Λεμεσού διερευνά την υπόθεση.  </w:t>
      </w:r>
    </w:p>
    <w:p w14:paraId="7B37F048" w14:textId="3135419A" w:rsidR="00F5348F" w:rsidRPr="00D54FB7" w:rsidRDefault="00A618C0" w:rsidP="00BB0EE4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7526" w14:textId="77777777" w:rsidR="000933C9" w:rsidRDefault="000933C9" w:rsidP="00404DCD">
      <w:pPr>
        <w:spacing w:after="0" w:line="240" w:lineRule="auto"/>
      </w:pPr>
      <w:r>
        <w:separator/>
      </w:r>
    </w:p>
  </w:endnote>
  <w:endnote w:type="continuationSeparator" w:id="0">
    <w:p w14:paraId="5C835988" w14:textId="77777777" w:rsidR="000933C9" w:rsidRDefault="000933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019F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019F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EA1A" w14:textId="77777777" w:rsidR="000933C9" w:rsidRDefault="000933C9" w:rsidP="00404DCD">
      <w:pPr>
        <w:spacing w:after="0" w:line="240" w:lineRule="auto"/>
      </w:pPr>
      <w:r>
        <w:separator/>
      </w:r>
    </w:p>
  </w:footnote>
  <w:footnote w:type="continuationSeparator" w:id="0">
    <w:p w14:paraId="1A40AB66" w14:textId="77777777" w:rsidR="000933C9" w:rsidRDefault="000933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F59B3F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6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25B37"/>
    <w:rsid w:val="000379CB"/>
    <w:rsid w:val="00061C87"/>
    <w:rsid w:val="00072D3B"/>
    <w:rsid w:val="00081139"/>
    <w:rsid w:val="000933C9"/>
    <w:rsid w:val="000A5670"/>
    <w:rsid w:val="000C4133"/>
    <w:rsid w:val="000D0886"/>
    <w:rsid w:val="000D6A39"/>
    <w:rsid w:val="000F0DE2"/>
    <w:rsid w:val="00110882"/>
    <w:rsid w:val="001146B8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10A7D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42DA9"/>
    <w:rsid w:val="00657EC0"/>
    <w:rsid w:val="006A42B0"/>
    <w:rsid w:val="006A5A67"/>
    <w:rsid w:val="006A635A"/>
    <w:rsid w:val="006B0D81"/>
    <w:rsid w:val="006B24E3"/>
    <w:rsid w:val="006D694A"/>
    <w:rsid w:val="006E21CD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019FA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A5863"/>
    <w:rsid w:val="00AB3E50"/>
    <w:rsid w:val="00AD7EFA"/>
    <w:rsid w:val="00AF65D5"/>
    <w:rsid w:val="00B01A55"/>
    <w:rsid w:val="00B02946"/>
    <w:rsid w:val="00B10ADB"/>
    <w:rsid w:val="00B259BD"/>
    <w:rsid w:val="00B36715"/>
    <w:rsid w:val="00B62CBA"/>
    <w:rsid w:val="00B66E36"/>
    <w:rsid w:val="00BA1F66"/>
    <w:rsid w:val="00BB0EE4"/>
    <w:rsid w:val="00BB1A70"/>
    <w:rsid w:val="00BB37AA"/>
    <w:rsid w:val="00BB4DCE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82334"/>
    <w:rsid w:val="00DA7223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614-D570-4981-9E7E-ED1BD67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2021-07-05T08:28:00Z</cp:lastPrinted>
  <dcterms:created xsi:type="dcterms:W3CDTF">2021-07-04T04:25:00Z</dcterms:created>
  <dcterms:modified xsi:type="dcterms:W3CDTF">2021-07-05T08:51:00Z</dcterms:modified>
</cp:coreProperties>
</file>